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AB292C">
        <w:rPr>
          <w:rFonts w:ascii="Times New Roman" w:eastAsiaTheme="minorHAnsi" w:hAnsi="Times New Roman" w:cs="Times New Roman"/>
          <w:b/>
          <w:noProof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15685D70" wp14:editId="5FD55905">
            <wp:simplePos x="0" y="0"/>
            <wp:positionH relativeFrom="column">
              <wp:posOffset>-266700</wp:posOffset>
            </wp:positionH>
            <wp:positionV relativeFrom="paragraph">
              <wp:posOffset>-311150</wp:posOffset>
            </wp:positionV>
            <wp:extent cx="1852295" cy="702945"/>
            <wp:effectExtent l="0" t="0" r="0" b="0"/>
            <wp:wrapNone/>
            <wp:docPr id="3" name="Imagem 2" descr="logomarca-fap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marca-fap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92C">
        <w:rPr>
          <w:rFonts w:ascii="Times New Roman" w:eastAsiaTheme="minorHAnsi" w:hAnsi="Times New Roman" w:cs="Times New Roman"/>
          <w:b/>
          <w:noProof/>
          <w:kern w:val="0"/>
          <w:lang w:eastAsia="pt-BR"/>
        </w:rPr>
        <w:drawing>
          <wp:anchor distT="0" distB="0" distL="114300" distR="114300" simplePos="0" relativeHeight="251659264" behindDoc="0" locked="0" layoutInCell="1" allowOverlap="1" wp14:anchorId="2BFB7D92" wp14:editId="6A0D2599">
            <wp:simplePos x="0" y="0"/>
            <wp:positionH relativeFrom="column">
              <wp:posOffset>4454525</wp:posOffset>
            </wp:positionH>
            <wp:positionV relativeFrom="paragraph">
              <wp:posOffset>-310515</wp:posOffset>
            </wp:positionV>
            <wp:extent cx="1593215" cy="638175"/>
            <wp:effectExtent l="0" t="0" r="6985" b="9525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AB292C" w:rsidRPr="00070F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070F2C">
        <w:rPr>
          <w:rFonts w:ascii="Times New Roman" w:eastAsiaTheme="minorHAnsi" w:hAnsi="Times New Roman" w:cs="Times New Roman"/>
          <w:b/>
          <w:kern w:val="0"/>
        </w:rPr>
        <w:t>ANEXO IV</w:t>
      </w:r>
    </w:p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  <w:r>
        <w:rPr>
          <w:rFonts w:ascii="Times New Roman" w:eastAsiaTheme="minorHAnsi" w:hAnsi="Times New Roman" w:cs="Times New Roman"/>
          <w:b/>
          <w:kern w:val="0"/>
        </w:rPr>
        <w:t>Documentos a serem entregues a FAPEAL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082"/>
        <w:gridCol w:w="6861"/>
        <w:gridCol w:w="1839"/>
      </w:tblGrid>
      <w:tr w:rsidR="00AB292C" w:rsidRPr="00070F2C" w:rsidTr="009F6643">
        <w:tc>
          <w:tcPr>
            <w:tcW w:w="1082" w:type="dxa"/>
            <w:shd w:val="clear" w:color="auto" w:fill="BFBFBF" w:themeFill="background1" w:themeFillShade="BF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Item</w:t>
            </w:r>
          </w:p>
        </w:tc>
        <w:tc>
          <w:tcPr>
            <w:tcW w:w="6861" w:type="dxa"/>
            <w:shd w:val="clear" w:color="auto" w:fill="BFBFBF" w:themeFill="background1" w:themeFillShade="BF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Descrição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Status</w:t>
            </w: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1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AB292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Formulário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Participação de Eventos, conforme Anexo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I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2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Planilha orçamentária</w:t>
            </w: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 (Anexo II).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3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CF5F5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Cópia do Currículo </w:t>
            </w:r>
            <w:r w:rsidRPr="00344514">
              <w:rPr>
                <w:rFonts w:ascii="Times New Roman" w:eastAsiaTheme="minorHAnsi" w:hAnsi="Times New Roman" w:cs="Times New Roman"/>
                <w:i/>
                <w:color w:val="000000" w:themeColor="text1"/>
                <w:kern w:val="0"/>
              </w:rPr>
              <w:t>Lattes</w:t>
            </w: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 do proponente considerando toda a produção técnico-científica a partir de 201</w:t>
            </w:r>
            <w:r w:rsidR="00CF5F5A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4</w:t>
            </w:r>
            <w:bookmarkStart w:id="0" w:name="_GoBack"/>
            <w:bookmarkEnd w:id="0"/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4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Cópia do RG e CPF do proponente.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5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Cópia do comprovante de residência atualizado do proponente.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6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Atestado comprobatório do vínculo institucional do proponente.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7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Programação prévia do evento e seus respectivos conferencistas.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8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Artigo completo submetido ao evento.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9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Carta de aceite do artigo, se já disponível.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</w:tbl>
    <w:p w:rsidR="00AB292C" w:rsidRDefault="00AB292C" w:rsidP="00AB292C"/>
    <w:p w:rsidR="00916C40" w:rsidRDefault="00916C40"/>
    <w:sectPr w:rsidR="00916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2C"/>
    <w:rsid w:val="008112E8"/>
    <w:rsid w:val="00916C40"/>
    <w:rsid w:val="00AB292C"/>
    <w:rsid w:val="00C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2C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2C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2019-04-10T15:16:00Z</cp:lastPrinted>
  <dcterms:created xsi:type="dcterms:W3CDTF">2018-04-10T15:41:00Z</dcterms:created>
  <dcterms:modified xsi:type="dcterms:W3CDTF">2019-04-10T15:16:00Z</dcterms:modified>
</cp:coreProperties>
</file>