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19EB" w14:textId="77777777" w:rsidR="00426480" w:rsidRPr="00D40446" w:rsidRDefault="00BA333A">
      <w:pPr>
        <w:jc w:val="center"/>
        <w:rPr>
          <w:rFonts w:cs="Arial"/>
          <w:b/>
          <w:bCs/>
          <w:color w:val="000000" w:themeColor="text1"/>
        </w:rPr>
      </w:pPr>
      <w:r w:rsidRPr="00D40446">
        <w:rPr>
          <w:rFonts w:cs="Arial"/>
          <w:b/>
          <w:bCs/>
          <w:color w:val="000000" w:themeColor="text1"/>
        </w:rPr>
        <w:t>ANEXO III</w:t>
      </w:r>
    </w:p>
    <w:p w14:paraId="7AAE28D4" w14:textId="77777777" w:rsidR="00426480" w:rsidRPr="00D40446" w:rsidRDefault="00426480">
      <w:pPr>
        <w:rPr>
          <w:rFonts w:cs="Arial"/>
        </w:rPr>
      </w:pPr>
    </w:p>
    <w:p w14:paraId="066152C4" w14:textId="77777777" w:rsidR="00426480" w:rsidRPr="00D40446" w:rsidRDefault="00426480">
      <w:pPr>
        <w:rPr>
          <w:rFonts w:cs="Arial"/>
        </w:rPr>
      </w:pPr>
    </w:p>
    <w:p w14:paraId="5EB0E585" w14:textId="77777777" w:rsidR="00426480" w:rsidRPr="00D40446" w:rsidRDefault="00BA333A">
      <w:pPr>
        <w:jc w:val="center"/>
        <w:rPr>
          <w:rFonts w:cs="Arial"/>
          <w:b/>
          <w:color w:val="FF0000"/>
        </w:rPr>
      </w:pPr>
      <w:r w:rsidRPr="00D40446">
        <w:rPr>
          <w:rFonts w:cs="Arial"/>
          <w:b/>
          <w:color w:val="FF0000"/>
        </w:rPr>
        <w:t>(Timbre da Instituição)</w:t>
      </w:r>
    </w:p>
    <w:p w14:paraId="4362019F" w14:textId="77777777" w:rsidR="00426480" w:rsidRPr="00D40446" w:rsidRDefault="00426480">
      <w:pPr>
        <w:rPr>
          <w:rFonts w:cs="Arial"/>
        </w:rPr>
      </w:pPr>
    </w:p>
    <w:p w14:paraId="21E51697" w14:textId="77777777" w:rsidR="00426480" w:rsidRPr="00D40446" w:rsidRDefault="00BA333A">
      <w:pPr>
        <w:spacing w:before="120" w:after="240" w:line="360" w:lineRule="auto"/>
        <w:jc w:val="center"/>
        <w:rPr>
          <w:rFonts w:cs="Arial"/>
          <w:b/>
        </w:rPr>
      </w:pPr>
      <w:r w:rsidRPr="00D40446">
        <w:rPr>
          <w:rFonts w:cs="Arial"/>
          <w:b/>
        </w:rPr>
        <w:t>EDITAL FAPEAL/CNPq 07/2025 – PPP</w:t>
      </w:r>
    </w:p>
    <w:p w14:paraId="6CA072EC" w14:textId="77777777" w:rsidR="00426480" w:rsidRPr="00D40446" w:rsidRDefault="00BA333A">
      <w:pPr>
        <w:spacing w:before="120" w:after="240" w:line="360" w:lineRule="auto"/>
        <w:jc w:val="center"/>
        <w:rPr>
          <w:rFonts w:cs="Arial"/>
          <w:sz w:val="22"/>
          <w:szCs w:val="22"/>
          <w:u w:val="single" w:color="000000"/>
        </w:rPr>
      </w:pPr>
      <w:r w:rsidRPr="00D40446">
        <w:rPr>
          <w:rFonts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>O</w:t>
      </w:r>
      <w:r w:rsidRPr="00D40446">
        <w:rPr>
          <w:rFonts w:cs="Arial"/>
          <w:b/>
          <w:spacing w:val="-2"/>
          <w:position w:val="-1"/>
          <w:sz w:val="22"/>
          <w:szCs w:val="22"/>
          <w:u w:val="single" w:color="000000"/>
        </w:rPr>
        <w:t>G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 xml:space="preserve">A 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D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E I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>N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FRA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E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S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>T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RU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T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UR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 xml:space="preserve"> </w:t>
      </w:r>
      <w:r w:rsidRPr="00D40446">
        <w:rPr>
          <w:rFonts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RA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 xml:space="preserve">JOVENS </w:t>
      </w:r>
      <w:r w:rsidRPr="00D40446">
        <w:rPr>
          <w:rFonts w:cs="Arial"/>
          <w:b/>
          <w:spacing w:val="-2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E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>S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QUI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>S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D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 xml:space="preserve">ORES / </w:t>
      </w:r>
      <w:r w:rsidRPr="00D40446">
        <w:rPr>
          <w:rFonts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>O</w:t>
      </w:r>
      <w:r w:rsidRPr="00D40446">
        <w:rPr>
          <w:rFonts w:cs="Arial"/>
          <w:b/>
          <w:spacing w:val="-2"/>
          <w:position w:val="-1"/>
          <w:sz w:val="22"/>
          <w:szCs w:val="22"/>
          <w:u w:val="single" w:color="000000"/>
        </w:rPr>
        <w:t>G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A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 xml:space="preserve"> </w:t>
      </w:r>
      <w:r w:rsidRPr="00D40446">
        <w:rPr>
          <w:rFonts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</w:t>
      </w:r>
      <w:r w:rsidRPr="00D40446">
        <w:rPr>
          <w:rFonts w:cs="Arial"/>
          <w:b/>
          <w:spacing w:val="2"/>
          <w:position w:val="-1"/>
          <w:sz w:val="22"/>
          <w:szCs w:val="22"/>
          <w:u w:val="single" w:color="000000"/>
        </w:rPr>
        <w:t>I</w:t>
      </w:r>
      <w:r w:rsidRPr="00D40446">
        <w:rPr>
          <w:rFonts w:cs="Arial"/>
          <w:b/>
          <w:spacing w:val="-1"/>
          <w:position w:val="-1"/>
          <w:sz w:val="22"/>
          <w:szCs w:val="22"/>
          <w:u w:val="single" w:color="000000"/>
        </w:rPr>
        <w:t>M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EIROS</w:t>
      </w:r>
      <w:r w:rsidRPr="00D40446">
        <w:rPr>
          <w:rFonts w:cs="Arial"/>
          <w:b/>
          <w:spacing w:val="1"/>
          <w:position w:val="-1"/>
          <w:sz w:val="22"/>
          <w:szCs w:val="22"/>
          <w:u w:val="single" w:color="000000"/>
        </w:rPr>
        <w:t xml:space="preserve"> </w:t>
      </w:r>
      <w:r w:rsidRPr="00D40446">
        <w:rPr>
          <w:rFonts w:cs="Arial"/>
          <w:b/>
          <w:spacing w:val="-3"/>
          <w:position w:val="-1"/>
          <w:sz w:val="22"/>
          <w:szCs w:val="22"/>
          <w:u w:val="single" w:color="000000"/>
        </w:rPr>
        <w:t>P</w:t>
      </w:r>
      <w:r w:rsidRPr="00D40446">
        <w:rPr>
          <w:rFonts w:cs="Arial"/>
          <w:b/>
          <w:position w:val="-1"/>
          <w:sz w:val="22"/>
          <w:szCs w:val="22"/>
          <w:u w:val="single" w:color="000000"/>
        </w:rPr>
        <w:t>ROJETOS (PPP)</w:t>
      </w:r>
    </w:p>
    <w:p w14:paraId="6265C04B" w14:textId="77777777" w:rsidR="00426480" w:rsidRPr="00D40446" w:rsidRDefault="00BA333A">
      <w:pPr>
        <w:pStyle w:val="Ttulo1"/>
        <w:spacing w:before="360" w:after="240" w:line="360" w:lineRule="auto"/>
        <w:jc w:val="center"/>
        <w:rPr>
          <w:rFonts w:cs="Arial"/>
          <w:b/>
          <w:i w:val="0"/>
          <w:sz w:val="32"/>
          <w:szCs w:val="32"/>
          <w:lang w:val="pt-BR"/>
        </w:rPr>
      </w:pPr>
      <w:r w:rsidRPr="00D40446">
        <w:rPr>
          <w:rFonts w:cs="Arial"/>
          <w:b/>
          <w:i w:val="0"/>
          <w:sz w:val="32"/>
          <w:szCs w:val="32"/>
          <w:lang w:val="pt-BR"/>
        </w:rPr>
        <w:t>Carta de Anuência da Instituição Executora *</w:t>
      </w:r>
    </w:p>
    <w:p w14:paraId="748EE11F" w14:textId="77777777" w:rsidR="00426480" w:rsidRPr="00D40446" w:rsidRDefault="00BA333A">
      <w:pPr>
        <w:tabs>
          <w:tab w:val="left" w:pos="1665"/>
          <w:tab w:val="center" w:pos="4359"/>
        </w:tabs>
        <w:spacing w:before="120" w:line="360" w:lineRule="auto"/>
        <w:jc w:val="both"/>
        <w:rPr>
          <w:rFonts w:cs="Arial"/>
        </w:rPr>
      </w:pPr>
      <w:r w:rsidRPr="00D40446">
        <w:rPr>
          <w:rFonts w:cs="Arial"/>
          <w:position w:val="-1"/>
        </w:rPr>
        <w:t xml:space="preserve">Declaro, para fins de comprovação junto à </w:t>
      </w:r>
      <w:r w:rsidRPr="00D40446">
        <w:rPr>
          <w:rFonts w:cs="Arial"/>
          <w:bCs/>
        </w:rPr>
        <w:t>Fundação de Amparo à Pesquisa do Estado de Alagoas – FAPEAL</w:t>
      </w:r>
      <w:r w:rsidRPr="00D40446">
        <w:rPr>
          <w:rFonts w:cs="Arial"/>
        </w:rPr>
        <w:t xml:space="preserve"> que a instituição “_______________”, aqui denominada instituição executora da pesquisa, na qual o pesquisador(a) está vinculado(a), tem </w:t>
      </w:r>
      <w:r w:rsidRPr="00D40446">
        <w:rPr>
          <w:rFonts w:cs="Arial"/>
          <w:color w:val="000000"/>
        </w:rPr>
        <w:t>interesse na execução do projeto intitulado “________________” sob a coordenação do(a) pesquisador(a) “____________________”, e</w:t>
      </w:r>
      <w:r w:rsidRPr="00D40446">
        <w:rPr>
          <w:rFonts w:cs="Arial"/>
        </w:rPr>
        <w:t xml:space="preserve"> assume o compromisso de apoiar e disponibilizar a infraestrutura necessária para o desenvolvimento da referida pesquisa nesta Instituição.</w:t>
      </w:r>
    </w:p>
    <w:p w14:paraId="285F6756" w14:textId="77777777" w:rsidR="00426480" w:rsidRPr="00D40446" w:rsidRDefault="00BA333A">
      <w:pPr>
        <w:pStyle w:val="Subttulo"/>
        <w:spacing w:line="360" w:lineRule="auto"/>
        <w:jc w:val="both"/>
        <w:rPr>
          <w:rFonts w:ascii="Arial" w:hAnsi="Arial" w:cs="Arial"/>
        </w:rPr>
      </w:pPr>
      <w:r w:rsidRPr="00D40446">
        <w:rPr>
          <w:rFonts w:ascii="Arial" w:hAnsi="Arial" w:cs="Arial"/>
        </w:rPr>
        <w:t>Para que sejam produzidos todos os efeitos legais, técnicos e administrativos deste compromisso, firmo o presente instrumento.</w:t>
      </w:r>
    </w:p>
    <w:p w14:paraId="6F0C187E" w14:textId="77777777" w:rsidR="00426480" w:rsidRPr="00D40446" w:rsidRDefault="00426480">
      <w:pPr>
        <w:pStyle w:val="Corpodetexto2"/>
        <w:spacing w:after="0" w:line="360" w:lineRule="auto"/>
        <w:rPr>
          <w:rFonts w:cs="Arial"/>
        </w:rPr>
      </w:pPr>
    </w:p>
    <w:p w14:paraId="5C17874E" w14:textId="77777777" w:rsidR="00D40446" w:rsidRPr="00D40446" w:rsidRDefault="00D40446">
      <w:pPr>
        <w:pStyle w:val="Corpodetexto2"/>
        <w:spacing w:after="0" w:line="360" w:lineRule="auto"/>
        <w:rPr>
          <w:rFonts w:cs="Arial"/>
        </w:rPr>
      </w:pPr>
    </w:p>
    <w:p w14:paraId="00A5CE1B" w14:textId="77777777" w:rsidR="00D40446" w:rsidRPr="00D40446" w:rsidRDefault="00D40446">
      <w:pPr>
        <w:pStyle w:val="Corpodetexto2"/>
        <w:spacing w:after="0" w:line="360" w:lineRule="auto"/>
        <w:rPr>
          <w:rFonts w:cs="Arial"/>
        </w:rPr>
      </w:pPr>
    </w:p>
    <w:p w14:paraId="3E149A33" w14:textId="77777777" w:rsidR="00426480" w:rsidRPr="00D40446" w:rsidRDefault="00BA333A">
      <w:pPr>
        <w:pStyle w:val="Ttulo2"/>
        <w:spacing w:before="0" w:line="240" w:lineRule="auto"/>
        <w:rPr>
          <w:rFonts w:cs="Arial"/>
          <w:bCs w:val="0"/>
          <w:szCs w:val="24"/>
          <w:lang w:val="pt-BR"/>
        </w:rPr>
      </w:pPr>
      <w:r w:rsidRPr="00D40446">
        <w:rPr>
          <w:rFonts w:cs="Arial"/>
          <w:bCs w:val="0"/>
          <w:szCs w:val="24"/>
          <w:lang w:val="pt-BR"/>
        </w:rPr>
        <w:t>(assinatura eletrônica)</w:t>
      </w:r>
    </w:p>
    <w:p w14:paraId="376C7D41" w14:textId="77777777" w:rsidR="00426480" w:rsidRDefault="00426480">
      <w:pPr>
        <w:pStyle w:val="Corpodetexto"/>
        <w:spacing w:beforeAutospacing="1" w:afterAutospacing="1" w:line="240" w:lineRule="auto"/>
        <w:jc w:val="left"/>
        <w:rPr>
          <w:rFonts w:ascii="Times New Roman" w:hAnsi="Times New Roman" w:cs="Times New Roman"/>
          <w:b/>
          <w:bCs/>
          <w:szCs w:val="24"/>
        </w:rPr>
      </w:pPr>
    </w:p>
    <w:p w14:paraId="580E0193" w14:textId="77777777" w:rsidR="00426480" w:rsidRDefault="00BA333A">
      <w:pPr>
        <w:pStyle w:val="Corpodetexto"/>
        <w:spacing w:beforeAutospacing="1" w:afterAutospacing="1" w:line="240" w:lineRule="auto"/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_____________</w:t>
      </w:r>
    </w:p>
    <w:p w14:paraId="2C5F51E0" w14:textId="77777777" w:rsidR="00426480" w:rsidRDefault="00BA333A">
      <w:pPr>
        <w:pStyle w:val="Corpodetexto"/>
        <w:spacing w:beforeAutospacing="1" w:afterAutospacing="1" w:line="24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 Caso a pesquisa seja desenvolvida em mais de uma instituição, a anuência deverá ser emitida pelo dirigente máximo das instituições envolvidas.</w:t>
      </w:r>
    </w:p>
    <w:p w14:paraId="5FD4C04F" w14:textId="77777777" w:rsidR="00426480" w:rsidRDefault="00426480"/>
    <w:sectPr w:rsidR="0042648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80"/>
    <w:rsid w:val="00426480"/>
    <w:rsid w:val="00BA333A"/>
    <w:rsid w:val="00CE7D2A"/>
    <w:rsid w:val="00D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55A3"/>
  <w15:docId w15:val="{EFB401FD-048A-46E9-A767-2D13886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B9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EB9"/>
    <w:pPr>
      <w:keepNext/>
      <w:jc w:val="both"/>
      <w:outlineLvl w:val="0"/>
    </w:pPr>
    <w:rPr>
      <w:i/>
      <w:sz w:val="2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E1EB9"/>
    <w:pPr>
      <w:keepNext/>
      <w:spacing w:before="120" w:line="360" w:lineRule="auto"/>
      <w:jc w:val="center"/>
      <w:outlineLvl w:val="1"/>
    </w:pPr>
    <w:rPr>
      <w:b/>
      <w:bCs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E1EB9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qFormat/>
    <w:rsid w:val="006E1EB9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qFormat/>
    <w:rsid w:val="006E1EB9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6E1EB9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E1EB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6E1EB9"/>
    <w:pPr>
      <w:spacing w:before="120" w:line="360" w:lineRule="auto"/>
      <w:jc w:val="both"/>
    </w:pPr>
    <w:rPr>
      <w:rFonts w:cs="Arial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6E1EB9"/>
    <w:pPr>
      <w:spacing w:beforeAutospacing="1" w:afterAutospacing="1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qFormat/>
    <w:rsid w:val="006E1EB9"/>
    <w:pPr>
      <w:spacing w:after="120" w:line="480" w:lineRule="auto"/>
    </w:pPr>
  </w:style>
  <w:style w:type="paragraph" w:styleId="Subttulo">
    <w:name w:val="Subtitle"/>
    <w:basedOn w:val="Normal"/>
    <w:link w:val="SubttuloChar"/>
    <w:uiPriority w:val="11"/>
    <w:qFormat/>
    <w:rsid w:val="006E1EB9"/>
    <w:rPr>
      <w:rFonts w:ascii="Cambria" w:hAnsi="Cambri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dc:description/>
  <cp:lastModifiedBy>Antonio Daniel Alves Carvalho</cp:lastModifiedBy>
  <cp:revision>6</cp:revision>
  <dcterms:created xsi:type="dcterms:W3CDTF">2019-09-02T13:28:00Z</dcterms:created>
  <dcterms:modified xsi:type="dcterms:W3CDTF">2025-10-07T12:47:00Z</dcterms:modified>
  <dc:language>pt-BR</dc:language>
</cp:coreProperties>
</file>